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19" w:rsidRPr="00B76C19" w:rsidRDefault="00AA71D6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USNESENÍ č. </w:t>
      </w:r>
      <w:r w:rsidR="00CF3A8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F39A2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ze zasedání zastupitelstva městyse Zápy, konaného dne </w:t>
      </w:r>
      <w:proofErr w:type="gramStart"/>
      <w:r w:rsidR="00AA71D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F3A8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14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F3A8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C14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A71D6">
        <w:rPr>
          <w:rFonts w:ascii="Times New Roman" w:hAnsi="Times New Roman" w:cs="Times New Roman"/>
          <w:b/>
          <w:sz w:val="28"/>
          <w:szCs w:val="28"/>
          <w:u w:val="single"/>
        </w:rPr>
        <w:t>2015</w:t>
      </w:r>
      <w:proofErr w:type="gramEnd"/>
    </w:p>
    <w:p w:rsidR="00B76C19" w:rsidRPr="0015212B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schvaluje</w:t>
      </w:r>
    </w:p>
    <w:p w:rsidR="00603C3A" w:rsidRPr="0015212B" w:rsidRDefault="00603C3A" w:rsidP="00A15529">
      <w:pPr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>-</w:t>
      </w:r>
      <w:r w:rsidR="00B76C19" w:rsidRPr="0015212B">
        <w:rPr>
          <w:rFonts w:ascii="Times New Roman" w:hAnsi="Times New Roman" w:cs="Times New Roman"/>
          <w:sz w:val="24"/>
          <w:szCs w:val="24"/>
        </w:rPr>
        <w:t xml:space="preserve"> ověřovatele zápisu</w:t>
      </w:r>
      <w:r w:rsidR="00CF3A8C" w:rsidRPr="0015212B">
        <w:rPr>
          <w:rFonts w:ascii="Times New Roman" w:hAnsi="Times New Roman" w:cs="Times New Roman"/>
          <w:sz w:val="24"/>
          <w:szCs w:val="24"/>
        </w:rPr>
        <w:t xml:space="preserve"> a </w:t>
      </w:r>
      <w:r w:rsidR="0078203A" w:rsidRPr="0015212B">
        <w:rPr>
          <w:rFonts w:ascii="Times New Roman" w:hAnsi="Times New Roman" w:cs="Times New Roman"/>
          <w:sz w:val="24"/>
          <w:szCs w:val="24"/>
        </w:rPr>
        <w:t>členy návrhové komise a program dnešního zasedání</w:t>
      </w:r>
    </w:p>
    <w:p w:rsidR="00CF3A8C" w:rsidRDefault="004A2138" w:rsidP="00CF3A8C">
      <w:pPr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- </w:t>
      </w:r>
      <w:r w:rsidR="00CF3A8C" w:rsidRPr="0015212B">
        <w:rPr>
          <w:rFonts w:ascii="Times New Roman" w:hAnsi="Times New Roman" w:cs="Times New Roman"/>
          <w:sz w:val="24"/>
          <w:szCs w:val="24"/>
        </w:rPr>
        <w:t>2. rozpočtové opatření 2015</w:t>
      </w:r>
    </w:p>
    <w:p w:rsidR="0077758A" w:rsidRPr="006A76E2" w:rsidRDefault="0077758A" w:rsidP="00CF3A8C">
      <w:pPr>
        <w:rPr>
          <w:rFonts w:ascii="Times New Roman" w:hAnsi="Times New Roman" w:cs="Times New Roman"/>
          <w:sz w:val="24"/>
          <w:szCs w:val="24"/>
        </w:rPr>
      </w:pPr>
      <w:r w:rsidRPr="006A76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76E2">
        <w:rPr>
          <w:rFonts w:ascii="Times New Roman" w:hAnsi="Times New Roman" w:cs="Times New Roman"/>
          <w:sz w:val="24"/>
          <w:szCs w:val="24"/>
        </w:rPr>
        <w:t xml:space="preserve">bezúplatný převod části pozemku </w:t>
      </w:r>
      <w:proofErr w:type="spellStart"/>
      <w:proofErr w:type="gramStart"/>
      <w:r w:rsidRPr="006A76E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A7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E2">
        <w:rPr>
          <w:rFonts w:ascii="Times New Roman" w:hAnsi="Times New Roman" w:cs="Times New Roman"/>
          <w:sz w:val="24"/>
          <w:szCs w:val="24"/>
        </w:rPr>
        <w:t xml:space="preserve"> 494 v </w:t>
      </w:r>
      <w:proofErr w:type="spellStart"/>
      <w:r w:rsidRPr="006A76E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6A76E2">
        <w:rPr>
          <w:rFonts w:ascii="Times New Roman" w:hAnsi="Times New Roman" w:cs="Times New Roman"/>
          <w:sz w:val="24"/>
          <w:szCs w:val="24"/>
        </w:rPr>
        <w:t xml:space="preserve">. Zápy, na kterém je vybudována cyklostezka.  Vyhotovení GP pro část pozemku </w:t>
      </w:r>
      <w:proofErr w:type="spellStart"/>
      <w:proofErr w:type="gramStart"/>
      <w:r w:rsidRPr="006A76E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6A7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E2">
        <w:rPr>
          <w:rFonts w:ascii="Times New Roman" w:hAnsi="Times New Roman" w:cs="Times New Roman"/>
          <w:sz w:val="24"/>
          <w:szCs w:val="24"/>
        </w:rPr>
        <w:t xml:space="preserve"> 494 v </w:t>
      </w:r>
      <w:proofErr w:type="spellStart"/>
      <w:r w:rsidRPr="006A76E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6A76E2">
        <w:rPr>
          <w:rFonts w:ascii="Times New Roman" w:hAnsi="Times New Roman" w:cs="Times New Roman"/>
          <w:sz w:val="24"/>
          <w:szCs w:val="24"/>
        </w:rPr>
        <w:t>. Zápy.</w:t>
      </w:r>
    </w:p>
    <w:p w:rsidR="00AA7AC2" w:rsidRPr="0015212B" w:rsidRDefault="00AA7AC2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- pronájem pozemku </w:t>
      </w:r>
      <w:proofErr w:type="spellStart"/>
      <w:r w:rsidRPr="0015212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 xml:space="preserve">. 262 </w:t>
      </w: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Ostrov Zápy – zřízení kompo</w:t>
      </w:r>
      <w:r w:rsidR="004B4CB4">
        <w:rPr>
          <w:rFonts w:ascii="Times New Roman" w:hAnsi="Times New Roman" w:cs="Times New Roman"/>
          <w:sz w:val="24"/>
          <w:szCs w:val="24"/>
        </w:rPr>
        <w:t>stárny. Zřizovatel Michal Rybář. Pronájem pozemku na 10 let/1,- Kč.</w:t>
      </w:r>
    </w:p>
    <w:p w:rsidR="00AA7AC2" w:rsidRPr="0015212B" w:rsidRDefault="00AA7AC2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- </w:t>
      </w:r>
      <w:r w:rsidR="0077758A">
        <w:rPr>
          <w:rFonts w:ascii="Times New Roman" w:hAnsi="Times New Roman" w:cs="Times New Roman"/>
          <w:sz w:val="24"/>
          <w:szCs w:val="24"/>
        </w:rPr>
        <w:t xml:space="preserve">smlouvu o </w:t>
      </w:r>
      <w:r w:rsidR="006A76E2">
        <w:rPr>
          <w:rFonts w:ascii="Times New Roman" w:hAnsi="Times New Roman" w:cs="Times New Roman"/>
          <w:sz w:val="24"/>
          <w:szCs w:val="24"/>
        </w:rPr>
        <w:t xml:space="preserve">zřízení </w:t>
      </w:r>
      <w:r w:rsidRPr="0015212B">
        <w:rPr>
          <w:rFonts w:ascii="Times New Roman" w:hAnsi="Times New Roman" w:cs="Times New Roman"/>
          <w:sz w:val="24"/>
          <w:szCs w:val="24"/>
        </w:rPr>
        <w:t>věcné</w:t>
      </w:r>
      <w:r w:rsidR="006A76E2">
        <w:rPr>
          <w:rFonts w:ascii="Times New Roman" w:hAnsi="Times New Roman" w:cs="Times New Roman"/>
          <w:sz w:val="24"/>
          <w:szCs w:val="24"/>
        </w:rPr>
        <w:t>ho břemene</w:t>
      </w:r>
      <w:r w:rsidRPr="0015212B">
        <w:rPr>
          <w:rFonts w:ascii="Times New Roman" w:hAnsi="Times New Roman" w:cs="Times New Roman"/>
          <w:sz w:val="24"/>
          <w:szCs w:val="24"/>
        </w:rPr>
        <w:t xml:space="preserve"> ČEZ Distribuce, a.s. pro stavbu Zápy, </w:t>
      </w:r>
      <w:proofErr w:type="spellStart"/>
      <w:r w:rsidRPr="0015212B">
        <w:rPr>
          <w:rFonts w:ascii="Times New Roman" w:hAnsi="Times New Roman" w:cs="Times New Roman"/>
          <w:sz w:val="24"/>
          <w:szCs w:val="24"/>
        </w:rPr>
        <w:t>kNNč.p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 377/1</w:t>
      </w:r>
      <w:r w:rsidR="0077758A">
        <w:rPr>
          <w:rFonts w:ascii="Times New Roman" w:hAnsi="Times New Roman" w:cs="Times New Roman"/>
          <w:sz w:val="24"/>
          <w:szCs w:val="24"/>
        </w:rPr>
        <w:t>, jednorázová náhrada 10.000,- Kč</w:t>
      </w:r>
    </w:p>
    <w:p w:rsidR="00AA7AC2" w:rsidRDefault="00AA7AC2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- </w:t>
      </w:r>
      <w:r w:rsidR="0077758A">
        <w:rPr>
          <w:rFonts w:ascii="Times New Roman" w:hAnsi="Times New Roman" w:cs="Times New Roman"/>
          <w:sz w:val="24"/>
          <w:szCs w:val="24"/>
        </w:rPr>
        <w:t>smlouvu o</w:t>
      </w:r>
      <w:r w:rsidR="006A76E2">
        <w:rPr>
          <w:rFonts w:ascii="Times New Roman" w:hAnsi="Times New Roman" w:cs="Times New Roman"/>
          <w:sz w:val="24"/>
          <w:szCs w:val="24"/>
        </w:rPr>
        <w:t xml:space="preserve"> zřízení</w:t>
      </w:r>
      <w:r w:rsidR="0077758A">
        <w:rPr>
          <w:rFonts w:ascii="Times New Roman" w:hAnsi="Times New Roman" w:cs="Times New Roman"/>
          <w:sz w:val="24"/>
          <w:szCs w:val="24"/>
        </w:rPr>
        <w:t xml:space="preserve"> </w:t>
      </w:r>
      <w:r w:rsidRPr="0015212B">
        <w:rPr>
          <w:rFonts w:ascii="Times New Roman" w:hAnsi="Times New Roman" w:cs="Times New Roman"/>
          <w:sz w:val="24"/>
          <w:szCs w:val="24"/>
        </w:rPr>
        <w:t>věcné</w:t>
      </w:r>
      <w:r w:rsidR="006A76E2">
        <w:rPr>
          <w:rFonts w:ascii="Times New Roman" w:hAnsi="Times New Roman" w:cs="Times New Roman"/>
          <w:sz w:val="24"/>
          <w:szCs w:val="24"/>
        </w:rPr>
        <w:t>ho</w:t>
      </w:r>
      <w:r w:rsidR="0077758A">
        <w:rPr>
          <w:rFonts w:ascii="Times New Roman" w:hAnsi="Times New Roman" w:cs="Times New Roman"/>
          <w:sz w:val="24"/>
          <w:szCs w:val="24"/>
        </w:rPr>
        <w:t xml:space="preserve"> břemen</w:t>
      </w:r>
      <w:r w:rsidR="006A76E2">
        <w:rPr>
          <w:rFonts w:ascii="Times New Roman" w:hAnsi="Times New Roman" w:cs="Times New Roman"/>
          <w:sz w:val="24"/>
          <w:szCs w:val="24"/>
        </w:rPr>
        <w:t>e</w:t>
      </w:r>
      <w:r w:rsidRPr="0015212B">
        <w:rPr>
          <w:rFonts w:ascii="Times New Roman" w:hAnsi="Times New Roman" w:cs="Times New Roman"/>
          <w:sz w:val="24"/>
          <w:szCs w:val="24"/>
        </w:rPr>
        <w:t xml:space="preserve"> ČEZ Distribuce, a.s. pro stavbu Zápy, </w:t>
      </w:r>
      <w:proofErr w:type="spellStart"/>
      <w:r w:rsidRPr="0015212B">
        <w:rPr>
          <w:rFonts w:ascii="Times New Roman" w:hAnsi="Times New Roman" w:cs="Times New Roman"/>
          <w:sz w:val="24"/>
          <w:szCs w:val="24"/>
        </w:rPr>
        <w:t>kNNč.p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 14</w:t>
      </w:r>
      <w:r w:rsidR="0077758A">
        <w:rPr>
          <w:rFonts w:ascii="Times New Roman" w:hAnsi="Times New Roman" w:cs="Times New Roman"/>
          <w:sz w:val="24"/>
          <w:szCs w:val="24"/>
        </w:rPr>
        <w:t>, jednorázová náhrada 140.000,- Kč</w:t>
      </w:r>
    </w:p>
    <w:p w:rsidR="00096802" w:rsidRPr="00096802" w:rsidRDefault="006A76E2" w:rsidP="0009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pořízení </w:t>
      </w:r>
      <w:r w:rsidR="00096802">
        <w:rPr>
          <w:rFonts w:ascii="Times New Roman" w:hAnsi="Times New Roman" w:cs="Times New Roman"/>
          <w:sz w:val="24"/>
          <w:szCs w:val="24"/>
        </w:rPr>
        <w:t xml:space="preserve">napájecího a </w:t>
      </w:r>
      <w:r>
        <w:rPr>
          <w:rFonts w:ascii="Times New Roman" w:hAnsi="Times New Roman" w:cs="Times New Roman"/>
          <w:sz w:val="24"/>
          <w:szCs w:val="24"/>
        </w:rPr>
        <w:t xml:space="preserve">zálohového zařízení </w:t>
      </w:r>
      <w:r w:rsidR="0009680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ukládání dat </w:t>
      </w:r>
      <w:r w:rsidR="00096802" w:rsidRPr="00096802">
        <w:rPr>
          <w:rFonts w:ascii="Times New Roman" w:hAnsi="Times New Roman" w:cs="Times New Roman"/>
          <w:sz w:val="24"/>
          <w:szCs w:val="24"/>
        </w:rPr>
        <w:t>pro výkon státní a veřejné správy</w:t>
      </w:r>
    </w:p>
    <w:p w:rsidR="00096802" w:rsidRDefault="00096802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12B" w:rsidRDefault="0015212B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rozhodlo</w:t>
      </w:r>
    </w:p>
    <w:p w:rsidR="00096802" w:rsidRPr="00096802" w:rsidRDefault="00096802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802">
        <w:rPr>
          <w:rFonts w:ascii="Times New Roman" w:hAnsi="Times New Roman" w:cs="Times New Roman"/>
          <w:sz w:val="24"/>
          <w:szCs w:val="24"/>
        </w:rPr>
        <w:t>Smlouvy o zřízení věcného břemene</w:t>
      </w: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Zápy:</w:t>
      </w:r>
    </w:p>
    <w:p w:rsidR="0015212B" w:rsidRPr="0015212B" w:rsidRDefault="0015212B" w:rsidP="0015212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 rozhodlo  o uzavření  Smlouvy  o zřízení věcného břemene – služebnosti pro stavbu „Polabská cyklostezka v okolí Brandýsa nad Labem“ spočívající v právu jejího umístění, provozování a údržby na částech pozemků ve vlastnictví Městyse Zápy, specifikovaných geometrickým plánem č. 569-325/2013   ze dne 21. 1.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510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496/2, vše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Zápy,  pro Město Brandýs nad Labem – Stará Boleslav, Město Kostelec  nad Labem, Městys Lázně Toušeň a Obec Záryby. Rozsah věcného břemene je 421 m2 a bude zřízeno bezúplatně.   </w:t>
      </w:r>
    </w:p>
    <w:p w:rsidR="0015212B" w:rsidRPr="0015212B" w:rsidRDefault="0015212B" w:rsidP="0015212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odsouhlasilo text Smlouvy  o zřízení věcného břemene – služebnosti pro stavbu „Polabská cyklostezka v okolí Brandýsa nad Labem“ spočívající v právu jejího umístění, provozování a údržby na částech pozemků ve vlastnictví Městyse Zápy, specifikovaných geometrickým plánem č. 569-325/2013   ze dne 21. 1.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510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496/2, vše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Zápy, pro Město Brandýs nad Labem – Stará Boleslav, Město Kostelec  nad Labem, Městys Lázně Toušeň a Obec Záryby.</w:t>
      </w:r>
    </w:p>
    <w:p w:rsidR="006A76E2" w:rsidRDefault="006A76E2" w:rsidP="0015212B">
      <w:pPr>
        <w:rPr>
          <w:rFonts w:ascii="Times New Roman" w:hAnsi="Times New Roman" w:cs="Times New Roman"/>
          <w:sz w:val="24"/>
          <w:szCs w:val="24"/>
        </w:rPr>
      </w:pPr>
    </w:p>
    <w:p w:rsidR="006A76E2" w:rsidRDefault="006A76E2" w:rsidP="0015212B">
      <w:pPr>
        <w:rPr>
          <w:rFonts w:ascii="Times New Roman" w:hAnsi="Times New Roman" w:cs="Times New Roman"/>
          <w:sz w:val="24"/>
          <w:szCs w:val="24"/>
        </w:rPr>
      </w:pPr>
    </w:p>
    <w:p w:rsidR="006A76E2" w:rsidRDefault="006A76E2" w:rsidP="0015212B">
      <w:pPr>
        <w:rPr>
          <w:rFonts w:ascii="Times New Roman" w:hAnsi="Times New Roman" w:cs="Times New Roman"/>
          <w:sz w:val="24"/>
          <w:szCs w:val="24"/>
        </w:rPr>
      </w:pPr>
    </w:p>
    <w:p w:rsidR="00096802" w:rsidRDefault="00096802" w:rsidP="0015212B">
      <w:pPr>
        <w:rPr>
          <w:rFonts w:ascii="Times New Roman" w:hAnsi="Times New Roman" w:cs="Times New Roman"/>
          <w:sz w:val="24"/>
          <w:szCs w:val="24"/>
        </w:rPr>
      </w:pPr>
    </w:p>
    <w:p w:rsidR="00096802" w:rsidRDefault="00096802" w:rsidP="0015212B">
      <w:pPr>
        <w:rPr>
          <w:rFonts w:ascii="Times New Roman" w:hAnsi="Times New Roman" w:cs="Times New Roman"/>
          <w:sz w:val="24"/>
          <w:szCs w:val="24"/>
        </w:rPr>
      </w:pPr>
    </w:p>
    <w:p w:rsidR="00096802" w:rsidRDefault="00096802" w:rsidP="0015212B">
      <w:pPr>
        <w:rPr>
          <w:rFonts w:ascii="Times New Roman" w:hAnsi="Times New Roman" w:cs="Times New Roman"/>
          <w:sz w:val="24"/>
          <w:szCs w:val="24"/>
        </w:rPr>
      </w:pP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Brandýs nad Labem</w:t>
      </w:r>
    </w:p>
    <w:p w:rsidR="0015212B" w:rsidRPr="0015212B" w:rsidRDefault="0015212B" w:rsidP="0015212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rozhodlo o uzavření  Smlouvy  o zřízení věcného břemene – služebnosti pro stavbu „Polabská cyklostezka v okolí Brandýsa nad Labem“ spočívající v právu jejího umístění, provozování a údržby na pozemcích a částech pozemků    ve vlastnictví Města Brandýs nad Labem – Stará Boleslav, specifikovaných   v  geometrickém plánu č. 3322-23/2014 ze dne 13. 2. 2014, v geometrickém plánu   č. 3324-27/2014 ze dne 21. 2. 2014, v geometrickém plánu    č. 3307-326/2013       ze dne </w:t>
      </w:r>
      <w:proofErr w:type="gramStart"/>
      <w:r w:rsidRPr="0015212B">
        <w:rPr>
          <w:rFonts w:ascii="Times New Roman" w:hAnsi="Times New Roman"/>
          <w:sz w:val="24"/>
          <w:szCs w:val="24"/>
        </w:rPr>
        <w:t>31.1.2014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1379,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779/2,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779/3,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749/3,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1074,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749/5,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1110/5,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1956/2,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1952/2,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1075/1,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1284/1,       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1950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1941, vše v </w:t>
      </w:r>
      <w:proofErr w:type="spellStart"/>
      <w:proofErr w:type="gramStart"/>
      <w:r w:rsidRPr="0015212B">
        <w:rPr>
          <w:rFonts w:ascii="Times New Roman" w:hAnsi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 Brandýs nad Labem. Rozsah věcného břemene je 4.056 m2 a bude zřízeno bezúplatně.   </w:t>
      </w:r>
    </w:p>
    <w:p w:rsidR="0015212B" w:rsidRPr="0015212B" w:rsidRDefault="0015212B" w:rsidP="0015212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odsouhlasilo text  Smlouvy  o zřízení věcného břemene – služebnosti pro stavbu „Polabská cyklostezka v okolí Brandýsa nad Labem“ spočívající v právu jejího umístění, provozování a údržby na pozemcích a částech pozemků    ve vlastnictví Města Brandýs nad Labem – Stará Boleslav, specifikovaných   v  geometrickém plánu č. 3322-23/2014 ze dne 13. 2. 2014, v geometrickém plánu   č. 3324-27/2014 ze dne 21. 2. 2014, v geometrickém plánu    č. 3307-326/2013       ze dne </w:t>
      </w:r>
      <w:proofErr w:type="gramStart"/>
      <w:r w:rsidRPr="0015212B">
        <w:rPr>
          <w:rFonts w:ascii="Times New Roman" w:hAnsi="Times New Roman"/>
          <w:sz w:val="24"/>
          <w:szCs w:val="24"/>
        </w:rPr>
        <w:t>31.1.2014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1379,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779/2,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779/3,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749/3,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1074,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749/5,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1110/5,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1956/2,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1952/2,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1075/1,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1284/1,       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1950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1941, vše v </w:t>
      </w:r>
      <w:proofErr w:type="spellStart"/>
      <w:proofErr w:type="gramStart"/>
      <w:r w:rsidRPr="0015212B">
        <w:rPr>
          <w:rFonts w:ascii="Times New Roman" w:hAnsi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 Brandýs nad Labem.</w:t>
      </w: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Lázně Toušeň</w:t>
      </w:r>
    </w:p>
    <w:p w:rsidR="0015212B" w:rsidRPr="0015212B" w:rsidRDefault="0015212B" w:rsidP="0015212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 rozhodlo  o uzavření  Smlouvy  o zřízení věcného břemene – služebnosti, pro stavbu „Polabská cyklostezka v okolí Brandýsa nad Labem“ spočívající v právu jejího umístění, provozování a údržby na části pozemku ve vlastnictví Městyse Lázně Toušeň, specifikovaném geometrickým plánem č. 803-324/2013 ze dne 24. 1.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856/5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Lázně Toušeň. Rozsah věcného břemene je 52 m2 a bude zřízeno bezúplatně.  </w:t>
      </w:r>
    </w:p>
    <w:p w:rsidR="0015212B" w:rsidRPr="0015212B" w:rsidRDefault="0015212B" w:rsidP="0015212B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odsouhlasilo text Smlouvy  o zřízení věcného břemene – služebnosti, pro stavbu „Polabská cyklostezka v okolí Brandýsa nad Labem“ spočívající v právu jejího umístění, provozování a údržby na části pozemku ve vlastnictví Městyse Lázně Toušeň, specifikovaném geometrickým plánem č. 803-324/2013 ze dne 24. 1.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856/5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Lázně Toušeň.   </w:t>
      </w: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Záryby</w:t>
      </w:r>
    </w:p>
    <w:p w:rsidR="0015212B" w:rsidRPr="0015212B" w:rsidRDefault="0015212B" w:rsidP="0015212B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rozhodlo o uzavření  Smlouvy  o zřízení věcného břemene – služebnosti pro stavbu „Polabská cyklostezka v okolí Brandýsa nad Labem“ spočívající v právu jejího umístění, provozování a údržby na částech pozemků ve vlastnictví Obce Záryby, specifikovaných geometrickým plánem č. 527-327/2013 ze dne 24. 9.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62/1 a 839,  vše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Záryby. Rozsah věcného břemene je 131 m2 a bude zřízeno bezúplatně.  </w:t>
      </w:r>
    </w:p>
    <w:p w:rsidR="0015212B" w:rsidRPr="0015212B" w:rsidRDefault="0015212B" w:rsidP="0015212B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odsouhlasilo text   Smlouvy  o zřízení věcného břemene – služebnosti pro stavbu „Polabská cyklostezka v okolí Brandýsa nad Labem“ spočívající v právu jejího umístění, provozování a údržby na částech pozemků ve vlastnictví Obce Záryby, specifikovaných geometrickým plánem č. 527-327/2013 ze dne 24. 9. 2014,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62/1 a 839,  vše v k. </w:t>
      </w:r>
      <w:proofErr w:type="spellStart"/>
      <w:r w:rsidRPr="0015212B">
        <w:rPr>
          <w:rFonts w:ascii="Times New Roman" w:hAnsi="Times New Roman"/>
          <w:sz w:val="24"/>
          <w:szCs w:val="24"/>
        </w:rPr>
        <w:t>ú.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 Záryby.</w:t>
      </w:r>
    </w:p>
    <w:p w:rsidR="006A76E2" w:rsidRDefault="006A76E2" w:rsidP="0015212B">
      <w:pPr>
        <w:rPr>
          <w:rFonts w:ascii="Times New Roman" w:hAnsi="Times New Roman" w:cs="Times New Roman"/>
          <w:sz w:val="24"/>
          <w:szCs w:val="24"/>
        </w:rPr>
      </w:pPr>
    </w:p>
    <w:p w:rsidR="006A76E2" w:rsidRDefault="006A76E2" w:rsidP="0015212B">
      <w:pPr>
        <w:rPr>
          <w:rFonts w:ascii="Times New Roman" w:hAnsi="Times New Roman" w:cs="Times New Roman"/>
          <w:sz w:val="24"/>
          <w:szCs w:val="24"/>
        </w:rPr>
      </w:pP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12B">
        <w:rPr>
          <w:rFonts w:ascii="Times New Roman" w:hAnsi="Times New Roman" w:cs="Times New Roman"/>
          <w:sz w:val="24"/>
          <w:szCs w:val="24"/>
        </w:rPr>
        <w:lastRenderedPageBreak/>
        <w:t>k.ú</w:t>
      </w:r>
      <w:proofErr w:type="spellEnd"/>
      <w:r w:rsidRPr="00152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 w:cs="Times New Roman"/>
          <w:sz w:val="24"/>
          <w:szCs w:val="24"/>
        </w:rPr>
        <w:t xml:space="preserve"> Kostelec nad Labem</w:t>
      </w:r>
    </w:p>
    <w:p w:rsidR="0015212B" w:rsidRPr="0015212B" w:rsidRDefault="0015212B" w:rsidP="0015212B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rozhodlo  o uzavření  Smlouvy  o zřízení věcného břemene – služebnosti pro stavbu „Polabská cyklostezka v okolí Brandýsa nad Labem“ spočívající v právu jejího umístění, provozování a údržby na částech pozemků ve vlastnictví Města Kostelec nad Labem, specifikovaných geometrickým plánem č. 1547-185/2015 ze dne 1. 9. 2015,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1444/3,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1299/12,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1299/17,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1299/9,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1282/2,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1446/1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1534/6, vše v </w:t>
      </w:r>
      <w:proofErr w:type="spellStart"/>
      <w:proofErr w:type="gramStart"/>
      <w:r w:rsidRPr="0015212B">
        <w:rPr>
          <w:rFonts w:ascii="Times New Roman" w:hAnsi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 Kostelec nad Labem. Rozsah věcného břemene je 6.326 m2 a bude zřízeno bezúplatně.</w:t>
      </w:r>
    </w:p>
    <w:p w:rsidR="0015212B" w:rsidRPr="0015212B" w:rsidRDefault="0015212B" w:rsidP="0015212B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5212B">
        <w:rPr>
          <w:rFonts w:ascii="Times New Roman" w:hAnsi="Times New Roman"/>
          <w:sz w:val="24"/>
          <w:szCs w:val="24"/>
        </w:rPr>
        <w:t xml:space="preserve">Zastupitelstvo obce odsouhlasilo text Smlouvy  o zřízení věcného břemene – služebnosti pro stavbu „Polabská cyklostezka v okolí Brandýsa nad Labem“ spočívající v právu jejího umístění, provozování a údržby na částech pozemků ve vlastnictví Města Kostelec nad Labem, specifikovaných geometrickým plánem č. 1547-185/2015 ze dne 1. 9. 2015, a to na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1444/3,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1299/12,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1299/17,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1299/9,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1299/3,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1282/2,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1446/1 a </w:t>
      </w:r>
      <w:proofErr w:type="spellStart"/>
      <w:r w:rsidRPr="0015212B">
        <w:rPr>
          <w:rFonts w:ascii="Times New Roman" w:hAnsi="Times New Roman"/>
          <w:sz w:val="24"/>
          <w:szCs w:val="24"/>
        </w:rPr>
        <w:t>ppč</w:t>
      </w:r>
      <w:proofErr w:type="spellEnd"/>
      <w:r w:rsidRPr="0015212B">
        <w:rPr>
          <w:rFonts w:ascii="Times New Roman" w:hAnsi="Times New Roman"/>
          <w:sz w:val="24"/>
          <w:szCs w:val="24"/>
        </w:rPr>
        <w:t xml:space="preserve">. 1534/6, vše v </w:t>
      </w:r>
      <w:proofErr w:type="spellStart"/>
      <w:proofErr w:type="gramStart"/>
      <w:r w:rsidRPr="0015212B">
        <w:rPr>
          <w:rFonts w:ascii="Times New Roman" w:hAnsi="Times New Roman"/>
          <w:sz w:val="24"/>
          <w:szCs w:val="24"/>
        </w:rPr>
        <w:t>k.ú</w:t>
      </w:r>
      <w:proofErr w:type="spellEnd"/>
      <w:r w:rsidRPr="0015212B">
        <w:rPr>
          <w:rFonts w:ascii="Times New Roman" w:hAnsi="Times New Roman"/>
          <w:sz w:val="24"/>
          <w:szCs w:val="24"/>
        </w:rPr>
        <w:t>.</w:t>
      </w:r>
      <w:proofErr w:type="gramEnd"/>
      <w:r w:rsidRPr="0015212B">
        <w:rPr>
          <w:rFonts w:ascii="Times New Roman" w:hAnsi="Times New Roman"/>
          <w:sz w:val="24"/>
          <w:szCs w:val="24"/>
        </w:rPr>
        <w:t xml:space="preserve"> Kostelec nad Labem.</w:t>
      </w:r>
    </w:p>
    <w:p w:rsidR="0015212B" w:rsidRPr="0015212B" w:rsidRDefault="0015212B" w:rsidP="0015212B">
      <w:pPr>
        <w:rPr>
          <w:rFonts w:ascii="Times New Roman" w:hAnsi="Times New Roman" w:cs="Times New Roman"/>
          <w:sz w:val="24"/>
          <w:szCs w:val="24"/>
        </w:rPr>
      </w:pPr>
    </w:p>
    <w:p w:rsidR="0048747C" w:rsidRPr="0015212B" w:rsidRDefault="0048747C" w:rsidP="00623A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9326C" w:rsidRPr="0015212B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bere na vědomí</w:t>
      </w:r>
    </w:p>
    <w:p w:rsidR="00AA71D6" w:rsidRPr="0015212B" w:rsidRDefault="004B0A59" w:rsidP="00B76C19">
      <w:pPr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- </w:t>
      </w:r>
      <w:r w:rsidR="0067639B" w:rsidRPr="0015212B">
        <w:rPr>
          <w:rFonts w:ascii="Times New Roman" w:hAnsi="Times New Roman" w:cs="Times New Roman"/>
          <w:sz w:val="24"/>
          <w:szCs w:val="24"/>
        </w:rPr>
        <w:t>zprávu starosty</w:t>
      </w:r>
      <w:r w:rsidR="00A2291F">
        <w:rPr>
          <w:rFonts w:ascii="Times New Roman" w:hAnsi="Times New Roman" w:cs="Times New Roman"/>
          <w:sz w:val="24"/>
          <w:szCs w:val="24"/>
        </w:rPr>
        <w:t xml:space="preserve"> o dopravě a akcích</w:t>
      </w:r>
    </w:p>
    <w:p w:rsidR="0077758A" w:rsidRPr="0015212B" w:rsidRDefault="0077758A" w:rsidP="007775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21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zprávu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kontrolního a finančního výboru</w:t>
      </w:r>
    </w:p>
    <w:p w:rsidR="0078203A" w:rsidRPr="0015212B" w:rsidRDefault="0078203A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58A" w:rsidRDefault="0077758A" w:rsidP="007E3A1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58A">
        <w:rPr>
          <w:rFonts w:ascii="Times New Roman" w:hAnsi="Times New Roman" w:cs="Times New Roman"/>
          <w:b/>
          <w:sz w:val="24"/>
          <w:szCs w:val="24"/>
          <w:u w:val="single"/>
        </w:rPr>
        <w:t>Zastupitelstvo zamítlo</w:t>
      </w:r>
    </w:p>
    <w:p w:rsidR="0077758A" w:rsidRPr="0077758A" w:rsidRDefault="0077758A" w:rsidP="0077758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8A">
        <w:rPr>
          <w:rFonts w:ascii="Times New Roman" w:hAnsi="Times New Roman" w:cs="Times New Roman"/>
          <w:sz w:val="24"/>
          <w:szCs w:val="24"/>
        </w:rPr>
        <w:t>-  žádost o přehodnocení požadavku výše úhrady za zřízení věcného břemene RWE Distribuční služby, s.r.o. pro stavby plynárenského zařízení, aktuálně pro stavbu „</w:t>
      </w:r>
      <w:proofErr w:type="spellStart"/>
      <w:r w:rsidRPr="0077758A">
        <w:rPr>
          <w:rFonts w:ascii="Times New Roman" w:hAnsi="Times New Roman" w:cs="Times New Roman"/>
          <w:sz w:val="24"/>
          <w:szCs w:val="24"/>
        </w:rPr>
        <w:t>Reko</w:t>
      </w:r>
      <w:proofErr w:type="spellEnd"/>
      <w:r w:rsidRPr="0077758A">
        <w:rPr>
          <w:rFonts w:ascii="Times New Roman" w:hAnsi="Times New Roman" w:cs="Times New Roman"/>
          <w:sz w:val="24"/>
          <w:szCs w:val="24"/>
        </w:rPr>
        <w:t xml:space="preserve"> MS Brandýs </w:t>
      </w:r>
      <w:proofErr w:type="spellStart"/>
      <w:proofErr w:type="gramStart"/>
      <w:r w:rsidRPr="0077758A">
        <w:rPr>
          <w:rFonts w:ascii="Times New Roman" w:hAnsi="Times New Roman" w:cs="Times New Roman"/>
          <w:sz w:val="24"/>
          <w:szCs w:val="24"/>
        </w:rPr>
        <w:t>n.L.</w:t>
      </w:r>
      <w:proofErr w:type="spellEnd"/>
      <w:proofErr w:type="gramEnd"/>
      <w:r w:rsidRPr="0077758A">
        <w:rPr>
          <w:rFonts w:ascii="Times New Roman" w:hAnsi="Times New Roman" w:cs="Times New Roman"/>
          <w:sz w:val="24"/>
          <w:szCs w:val="24"/>
        </w:rPr>
        <w:t xml:space="preserve"> – STL DN 200 přechod“. Z celkových 5 m na 180m. Původně 1.000,-,- Kč/</w:t>
      </w:r>
      <w:proofErr w:type="spellStart"/>
      <w:r w:rsidRPr="00777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7758A">
        <w:rPr>
          <w:rFonts w:ascii="Times New Roman" w:hAnsi="Times New Roman" w:cs="Times New Roman"/>
          <w:sz w:val="24"/>
          <w:szCs w:val="24"/>
        </w:rPr>
        <w:t>. Navrhovaná cena 500,-Kč/</w:t>
      </w:r>
      <w:proofErr w:type="spellStart"/>
      <w:r w:rsidRPr="00777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7758A">
        <w:rPr>
          <w:rFonts w:ascii="Times New Roman" w:hAnsi="Times New Roman" w:cs="Times New Roman"/>
          <w:sz w:val="24"/>
          <w:szCs w:val="24"/>
        </w:rPr>
        <w:t>.</w:t>
      </w:r>
    </w:p>
    <w:p w:rsidR="0077758A" w:rsidRPr="0077758A" w:rsidRDefault="0077758A" w:rsidP="007E3A1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529" w:rsidRPr="0015212B" w:rsidRDefault="00A15529" w:rsidP="00C86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5F7" w:rsidRPr="0015212B" w:rsidRDefault="00AB05F7" w:rsidP="00A4051C">
      <w:pPr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jednohlasně </w:t>
      </w:r>
      <w:r w:rsidRPr="0015212B">
        <w:rPr>
          <w:rFonts w:ascii="Times New Roman" w:hAnsi="Times New Roman" w:cs="Times New Roman"/>
          <w:sz w:val="24"/>
          <w:szCs w:val="24"/>
        </w:rPr>
        <w:t xml:space="preserve">schválilo usnesení </w:t>
      </w:r>
      <w:proofErr w:type="gramStart"/>
      <w:r w:rsidR="005F439E" w:rsidRPr="0015212B">
        <w:rPr>
          <w:rFonts w:ascii="Times New Roman" w:hAnsi="Times New Roman" w:cs="Times New Roman"/>
          <w:sz w:val="24"/>
          <w:szCs w:val="24"/>
        </w:rPr>
        <w:t>č.</w:t>
      </w:r>
      <w:r w:rsidR="00CF3A8C" w:rsidRPr="0015212B">
        <w:rPr>
          <w:rFonts w:ascii="Times New Roman" w:hAnsi="Times New Roman" w:cs="Times New Roman"/>
          <w:sz w:val="24"/>
          <w:szCs w:val="24"/>
        </w:rPr>
        <w:t>3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="005F439E" w:rsidRPr="0015212B">
        <w:rPr>
          <w:rFonts w:ascii="Times New Roman" w:hAnsi="Times New Roman" w:cs="Times New Roman"/>
          <w:sz w:val="24"/>
          <w:szCs w:val="24"/>
        </w:rPr>
        <w:t xml:space="preserve"> dne </w:t>
      </w:r>
      <w:r w:rsidR="00AA71D6" w:rsidRPr="0015212B">
        <w:rPr>
          <w:rFonts w:ascii="Times New Roman" w:hAnsi="Times New Roman" w:cs="Times New Roman"/>
          <w:sz w:val="24"/>
          <w:szCs w:val="24"/>
        </w:rPr>
        <w:t>2</w:t>
      </w:r>
      <w:r w:rsidR="00CF3A8C" w:rsidRPr="0015212B">
        <w:rPr>
          <w:rFonts w:ascii="Times New Roman" w:hAnsi="Times New Roman" w:cs="Times New Roman"/>
          <w:sz w:val="24"/>
          <w:szCs w:val="24"/>
        </w:rPr>
        <w:t>2</w:t>
      </w:r>
      <w:r w:rsidR="005F439E" w:rsidRPr="0015212B">
        <w:rPr>
          <w:rFonts w:ascii="Times New Roman" w:hAnsi="Times New Roman" w:cs="Times New Roman"/>
          <w:sz w:val="24"/>
          <w:szCs w:val="24"/>
        </w:rPr>
        <w:t>.</w:t>
      </w:r>
      <w:r w:rsidR="00CF3A8C" w:rsidRPr="0015212B">
        <w:rPr>
          <w:rFonts w:ascii="Times New Roman" w:hAnsi="Times New Roman" w:cs="Times New Roman"/>
          <w:sz w:val="24"/>
          <w:szCs w:val="24"/>
        </w:rPr>
        <w:t>9</w:t>
      </w:r>
      <w:r w:rsidR="005F439E" w:rsidRPr="0015212B">
        <w:rPr>
          <w:rFonts w:ascii="Times New Roman" w:hAnsi="Times New Roman" w:cs="Times New Roman"/>
          <w:sz w:val="24"/>
          <w:szCs w:val="24"/>
        </w:rPr>
        <w:t>.201</w:t>
      </w:r>
      <w:r w:rsidR="00AA71D6" w:rsidRPr="0015212B">
        <w:rPr>
          <w:rFonts w:ascii="Times New Roman" w:hAnsi="Times New Roman" w:cs="Times New Roman"/>
          <w:sz w:val="24"/>
          <w:szCs w:val="24"/>
        </w:rPr>
        <w:t>5</w:t>
      </w:r>
    </w:p>
    <w:p w:rsidR="0078203A" w:rsidRPr="0015212B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Pr="0015212B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Pr="0015212B" w:rsidRDefault="00541AE0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Vyvěšeno: </w:t>
      </w:r>
      <w:proofErr w:type="gramStart"/>
      <w:r w:rsidR="00096802">
        <w:rPr>
          <w:rFonts w:ascii="Times New Roman" w:hAnsi="Times New Roman" w:cs="Times New Roman"/>
          <w:sz w:val="24"/>
          <w:szCs w:val="24"/>
        </w:rPr>
        <w:t>23.9.2015</w:t>
      </w:r>
      <w:proofErr w:type="gramEnd"/>
    </w:p>
    <w:p w:rsidR="001B74E6" w:rsidRPr="0015212B" w:rsidRDefault="001B74E6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Sejmuto:  </w:t>
      </w:r>
    </w:p>
    <w:sectPr w:rsidR="001B74E6" w:rsidRPr="0015212B" w:rsidSect="00C1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F73"/>
    <w:multiLevelType w:val="hybridMultilevel"/>
    <w:tmpl w:val="45E4A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52A"/>
    <w:multiLevelType w:val="hybridMultilevel"/>
    <w:tmpl w:val="8A821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4352"/>
    <w:multiLevelType w:val="hybridMultilevel"/>
    <w:tmpl w:val="1838936C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A6E9E"/>
    <w:multiLevelType w:val="hybridMultilevel"/>
    <w:tmpl w:val="C9320808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2B07"/>
    <w:multiLevelType w:val="hybridMultilevel"/>
    <w:tmpl w:val="4F14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19"/>
    <w:rsid w:val="00010C18"/>
    <w:rsid w:val="00020EC1"/>
    <w:rsid w:val="0002312C"/>
    <w:rsid w:val="00065F35"/>
    <w:rsid w:val="00096802"/>
    <w:rsid w:val="000A4AE5"/>
    <w:rsid w:val="000E21DC"/>
    <w:rsid w:val="000E4C91"/>
    <w:rsid w:val="00116F4D"/>
    <w:rsid w:val="001170E3"/>
    <w:rsid w:val="00134E6A"/>
    <w:rsid w:val="0015212B"/>
    <w:rsid w:val="00157F73"/>
    <w:rsid w:val="00192BC1"/>
    <w:rsid w:val="001B063A"/>
    <w:rsid w:val="001B74E6"/>
    <w:rsid w:val="001E3B72"/>
    <w:rsid w:val="00200593"/>
    <w:rsid w:val="002120AD"/>
    <w:rsid w:val="00223971"/>
    <w:rsid w:val="00242FB0"/>
    <w:rsid w:val="002733E7"/>
    <w:rsid w:val="002820DC"/>
    <w:rsid w:val="00283691"/>
    <w:rsid w:val="002B28DA"/>
    <w:rsid w:val="00322E1D"/>
    <w:rsid w:val="0035605F"/>
    <w:rsid w:val="003758A8"/>
    <w:rsid w:val="0039326C"/>
    <w:rsid w:val="003A55DE"/>
    <w:rsid w:val="003F00DC"/>
    <w:rsid w:val="003F330A"/>
    <w:rsid w:val="00400DA9"/>
    <w:rsid w:val="004131E9"/>
    <w:rsid w:val="0044020E"/>
    <w:rsid w:val="00462C0B"/>
    <w:rsid w:val="00474DDF"/>
    <w:rsid w:val="00483B1C"/>
    <w:rsid w:val="0048747C"/>
    <w:rsid w:val="004A2138"/>
    <w:rsid w:val="004A3292"/>
    <w:rsid w:val="004A4794"/>
    <w:rsid w:val="004B0A59"/>
    <w:rsid w:val="004B4CB4"/>
    <w:rsid w:val="004D3924"/>
    <w:rsid w:val="004E0CCB"/>
    <w:rsid w:val="004F1D2A"/>
    <w:rsid w:val="004F426A"/>
    <w:rsid w:val="00520284"/>
    <w:rsid w:val="0052531D"/>
    <w:rsid w:val="00527A2F"/>
    <w:rsid w:val="00541AE0"/>
    <w:rsid w:val="005516C6"/>
    <w:rsid w:val="00557172"/>
    <w:rsid w:val="005C7DE0"/>
    <w:rsid w:val="005D7193"/>
    <w:rsid w:val="005D7673"/>
    <w:rsid w:val="005F2456"/>
    <w:rsid w:val="005F439E"/>
    <w:rsid w:val="00603C3A"/>
    <w:rsid w:val="00623AF5"/>
    <w:rsid w:val="00641134"/>
    <w:rsid w:val="006679B9"/>
    <w:rsid w:val="0067639B"/>
    <w:rsid w:val="006772BA"/>
    <w:rsid w:val="00681077"/>
    <w:rsid w:val="006A76E2"/>
    <w:rsid w:val="006A7AE3"/>
    <w:rsid w:val="006E27DB"/>
    <w:rsid w:val="00723689"/>
    <w:rsid w:val="0072391C"/>
    <w:rsid w:val="007767D4"/>
    <w:rsid w:val="0077758A"/>
    <w:rsid w:val="0078203A"/>
    <w:rsid w:val="00791F7B"/>
    <w:rsid w:val="007A53B8"/>
    <w:rsid w:val="007C14D3"/>
    <w:rsid w:val="007E3A1C"/>
    <w:rsid w:val="00803A60"/>
    <w:rsid w:val="0080689C"/>
    <w:rsid w:val="00816C3D"/>
    <w:rsid w:val="00834309"/>
    <w:rsid w:val="0084126B"/>
    <w:rsid w:val="00863A6A"/>
    <w:rsid w:val="008A3000"/>
    <w:rsid w:val="008E1FFB"/>
    <w:rsid w:val="009545DE"/>
    <w:rsid w:val="00974206"/>
    <w:rsid w:val="009C35B8"/>
    <w:rsid w:val="009C64AD"/>
    <w:rsid w:val="009D4D28"/>
    <w:rsid w:val="009F39A2"/>
    <w:rsid w:val="00A07477"/>
    <w:rsid w:val="00A15529"/>
    <w:rsid w:val="00A2291F"/>
    <w:rsid w:val="00A4051C"/>
    <w:rsid w:val="00A50967"/>
    <w:rsid w:val="00A847A7"/>
    <w:rsid w:val="00AA71D6"/>
    <w:rsid w:val="00AA7AC2"/>
    <w:rsid w:val="00AB05F7"/>
    <w:rsid w:val="00AB39BC"/>
    <w:rsid w:val="00AC3EE1"/>
    <w:rsid w:val="00AE02F6"/>
    <w:rsid w:val="00B17A50"/>
    <w:rsid w:val="00B2278C"/>
    <w:rsid w:val="00B44600"/>
    <w:rsid w:val="00B51F4D"/>
    <w:rsid w:val="00B63442"/>
    <w:rsid w:val="00B76C19"/>
    <w:rsid w:val="00B94F34"/>
    <w:rsid w:val="00BA29B0"/>
    <w:rsid w:val="00BB7FCC"/>
    <w:rsid w:val="00BC1032"/>
    <w:rsid w:val="00BE3BEA"/>
    <w:rsid w:val="00C17F4F"/>
    <w:rsid w:val="00C67118"/>
    <w:rsid w:val="00C86AF1"/>
    <w:rsid w:val="00CB2DE1"/>
    <w:rsid w:val="00CE272C"/>
    <w:rsid w:val="00CF3A8C"/>
    <w:rsid w:val="00D1343D"/>
    <w:rsid w:val="00DA1B36"/>
    <w:rsid w:val="00DC5FEF"/>
    <w:rsid w:val="00E968C9"/>
    <w:rsid w:val="00EC340E"/>
    <w:rsid w:val="00EF5905"/>
    <w:rsid w:val="00EF7704"/>
    <w:rsid w:val="00F03F6D"/>
    <w:rsid w:val="00F10382"/>
    <w:rsid w:val="00F7102F"/>
    <w:rsid w:val="00F862AF"/>
    <w:rsid w:val="00FA0BEB"/>
    <w:rsid w:val="00FB3F19"/>
    <w:rsid w:val="00FB6D71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FD917-8F86-497A-9638-1B8F7A3A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7AC2"/>
    <w:pPr>
      <w:spacing w:after="0" w:line="240" w:lineRule="auto"/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7414-CD29-4556-8C46-84EF6010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mestys</dc:creator>
  <cp:lastModifiedBy>Lucie Truschanová</cp:lastModifiedBy>
  <cp:revision>2</cp:revision>
  <cp:lastPrinted>2015-09-23T05:31:00Z</cp:lastPrinted>
  <dcterms:created xsi:type="dcterms:W3CDTF">2015-09-23T05:31:00Z</dcterms:created>
  <dcterms:modified xsi:type="dcterms:W3CDTF">2015-09-23T05:31:00Z</dcterms:modified>
</cp:coreProperties>
</file>